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102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1441" w:firstLineChars="400"/>
        <w:jc w:val="both"/>
        <w:textAlignment w:val="baseline"/>
        <w:outlineLvl w:val="0"/>
        <w:rPr>
          <w:rFonts w:hint="eastAsia" w:ascii="Arial" w:hAnsi="Arial" w:eastAsia="Arial" w:cs="Arial"/>
          <w:b/>
          <w:sz w:val="36"/>
          <w:szCs w:val="36"/>
          <w:lang w:val="en-US" w:eastAsia="zh-CN"/>
        </w:rPr>
      </w:pPr>
      <w:bookmarkStart w:id="0" w:name="_Toc21779"/>
      <w:r>
        <w:rPr>
          <w:rFonts w:hint="eastAsia" w:ascii="Arial" w:hAnsi="Arial" w:eastAsia="Arial" w:cs="Arial"/>
          <w:b/>
          <w:sz w:val="36"/>
          <w:szCs w:val="36"/>
          <w:lang w:val="en-US" w:eastAsia="zh-CN"/>
        </w:rPr>
        <w:t>吉利学院学生校外实习安全须知</w:t>
      </w:r>
      <w:bookmarkEnd w:id="0"/>
    </w:p>
    <w:p w14:paraId="3F4A53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</w:p>
    <w:p w14:paraId="2B16AE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为落实学生校外实习安全教育，提升学生安全意识，规范学生校外实习行为，特制订本须知。</w:t>
      </w:r>
    </w:p>
    <w:p w14:paraId="5FADC5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黑体" w:hAnsi="黑体" w:eastAsia="黑体" w:cs="黑体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  <w:t>一、严格遵守实习单位规章制度</w:t>
      </w:r>
    </w:p>
    <w:p w14:paraId="693F8E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（一）遵守社会公德和职业道德，尊敬师长，遵守职业规范；</w:t>
      </w:r>
    </w:p>
    <w:p w14:paraId="3A1541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（二）严格遵守实习单位考勤制度，不迟到、不早退、不旷工、不擅离职守；</w:t>
      </w:r>
    </w:p>
    <w:p w14:paraId="4B6DD0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（三）严格按规定穿戴劳动防护用品，着装必须符合实习岗位着装规范；</w:t>
      </w:r>
    </w:p>
    <w:p w14:paraId="7542A0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（四）认真执行实习岗位安全操作规程，严禁违章作业，严禁在作业现场嬉戏打闹；</w:t>
      </w:r>
    </w:p>
    <w:p w14:paraId="2806FE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（五）服从实习单位指导教师安排，虚心听从指导，注意领会指导教师的讲解和示范，若有疑问及时请教；</w:t>
      </w:r>
    </w:p>
    <w:p w14:paraId="4C7C7A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（六）爱护实习单位机器设备，未经批准，不得擅自启动摸触。</w:t>
      </w:r>
    </w:p>
    <w:p w14:paraId="5D1212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（七）实习单位须具备合法经营资质，具有良好的安全管理水平和安全文化，能提供必要的劳动保护用品和安全培训，其工作环境、硬件设施条件必须符合国家安全生产标准，能有效排除各类安全隐患。</w:t>
      </w:r>
    </w:p>
    <w:p w14:paraId="199712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黑体" w:hAnsi="黑体" w:eastAsia="黑体" w:cs="黑体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  <w:t>二、严格遵守道路交通安全法规</w:t>
      </w:r>
    </w:p>
    <w:p w14:paraId="73900C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（一）遵守道路交通规则，不突然横穿马路、不翻越道路护栏、不闯红灯。条件具备时要走人行横道和过街天桥；</w:t>
      </w:r>
    </w:p>
    <w:p w14:paraId="7FD4CD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（二）步行到实习单位时，要集中精力，“眼观六路，耳听八方”，“宁等三分不抢一秒”；</w:t>
      </w:r>
    </w:p>
    <w:p w14:paraId="31665C9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（三）若离实习单位较远，最好选择规范合法的公共交通工具，并保留好乘车凭证。严禁乘坐没有营业执照的“黑车”（即非法营运的车辆）；</w:t>
      </w:r>
    </w:p>
    <w:p w14:paraId="36B15A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（四）乘坐地铁时，列车进站务必站在黄色安全线之后，严禁探头张望；当地铁车门关闭时，不要强行登车；</w:t>
      </w:r>
    </w:p>
    <w:p w14:paraId="136C5A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（五）乘坐公共汽车时，应排队等候，不要在行车道等车，不抢不挤；</w:t>
      </w:r>
    </w:p>
    <w:p w14:paraId="0C0553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（六）乘坐公共交通，注意文明出行，主动给“老、幼、病、残、孕”让座；</w:t>
      </w:r>
    </w:p>
    <w:p w14:paraId="3D5E6C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（七）晚上尽量避免外出，下晚班最好结伴同行。</w:t>
      </w:r>
    </w:p>
    <w:p w14:paraId="7D094C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黑体" w:hAnsi="黑体" w:eastAsia="黑体" w:cs="黑体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  <w:t>三、迅速熟悉住宿环境和逃生路线</w:t>
      </w:r>
    </w:p>
    <w:p w14:paraId="67F360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（一）校外实习住宿期间，首先要熟悉所住房屋周边环境，了解派出所、医院和消防队的位置地点；</w:t>
      </w:r>
    </w:p>
    <w:p w14:paraId="234646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（二）熟悉所住房屋的应急安全设置，注意清理日常杂物，不要堵塞通道和出口；</w:t>
      </w:r>
    </w:p>
    <w:p w14:paraId="0F2BE2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（三）所住房屋应有较好的通风条件和基本的安全设施配备，并掌握使用方法，如灭火器等；</w:t>
      </w:r>
    </w:p>
    <w:p w14:paraId="0CF0E2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（四）检查热水器的性能，没有通风管的燃气热水器不得使用。室内淋浴洗澡时，要注意防触电、防燃气中毒；</w:t>
      </w:r>
    </w:p>
    <w:p w14:paraId="281EB8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（五）住高层楼房时，不得在窗外晾晒衣物、不得探身室外擦窗；</w:t>
      </w:r>
    </w:p>
    <w:p w14:paraId="104A9B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（六）进出屋门养成随手锁门的习惯。离开房间要确保锁好门；晚上睡觉之前，检查门窗是否都已关好；</w:t>
      </w:r>
    </w:p>
    <w:p w14:paraId="5F9EB3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（七）实习期间应养成良好的生活习惯，讲究卫生，节约水电，按时就寝。</w:t>
      </w:r>
    </w:p>
    <w:p w14:paraId="62ED65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黑体" w:hAnsi="黑体" w:eastAsia="黑体" w:cs="黑体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  <w:t>四、时刻注意饮食安全卫生</w:t>
      </w:r>
    </w:p>
    <w:p w14:paraId="34537B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（一）实习单位建有食堂的，学生尽量在单位用餐；若在外就餐，要选择有营业执照和卫生许可证的门店，最好不吃路边餐；</w:t>
      </w:r>
    </w:p>
    <w:p w14:paraId="073D9F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（二）购买食品时，应查看定型包装食品和散装食品的标签是否标明厂名、厂址、生产日期和保质期等，对存在问题或隐患的，一律不要购买食用；</w:t>
      </w:r>
    </w:p>
    <w:p w14:paraId="07AD8A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（三）注意饮食卫生，养成饭前洗手生活习惯，不吃没有烧熟煮透的食物，不吃变质食物，防范病从口入和食物中毒；</w:t>
      </w:r>
    </w:p>
    <w:p w14:paraId="4D1974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（四）注意营养均衡，合理搭配膳食，保持身体健康。</w:t>
      </w:r>
    </w:p>
    <w:p w14:paraId="1F8FB18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五、时刻注意人身财产安全</w:t>
      </w:r>
    </w:p>
    <w:p w14:paraId="0D3CE6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（一）每天查看天气预报，关注天气变化。如遇恶劣天气，提前做好准备；并根据气温变化，及时增减衣物，以防受冻、着凉与中暑；</w:t>
      </w:r>
    </w:p>
    <w:p w14:paraId="485E6F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（二）出门随身携带身份证、手机和电池、房门钥匙、公交卡等，提前充好手机电池；</w:t>
      </w:r>
    </w:p>
    <w:p w14:paraId="33A24D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（三）不到酒吧、KTV等场所娱乐，坚决不喝脱离视线的和陌生人的饮料；</w:t>
      </w:r>
    </w:p>
    <w:p w14:paraId="0CDC939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（四）校外实习期间，尽量使用银行卡，不露富、不露财、不多带现金，妥善保管密码；</w:t>
      </w:r>
    </w:p>
    <w:p w14:paraId="62ED07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（五）笔记本电脑等贵重个人物品不用时最好锁在抽屉、柜子里或暂时予以寄存，不要随意放置在桌子、凳子或床上等地方；</w:t>
      </w:r>
    </w:p>
    <w:p w14:paraId="2D57D06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六）提高个人防范意识和能力，不随便将自己的个人信息如手机号码、家庭电话、住址等情况泄露，不随便将手机、银行卡借给不认识的人使用；在自动柜员机取款时，要注意防范他人异常举动；网上购物时，保护好个人密码；</w:t>
      </w:r>
    </w:p>
    <w:p w14:paraId="37CE5B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（七）遵守社会治安法规，不酗酒、不赌博、不打架、不涉黄、不知假造假。</w:t>
      </w:r>
    </w:p>
    <w:p w14:paraId="032B02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黑体" w:hAnsi="黑体" w:eastAsia="黑体" w:cs="黑体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  <w:t>六、安全情况报送，紧急情况处理</w:t>
      </w:r>
    </w:p>
    <w:p w14:paraId="124ABCA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  <w:t>（一）实行安全日报/周报制度，根据实习安排学生须每日/周向辅导员和指导教师报告安全状况。</w:t>
      </w:r>
    </w:p>
    <w:p w14:paraId="0038CA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  <w:t>（二）如遇突发事件（人身伤害、财产重大损失、自然灾害、治安事件等），必须保持冷静，按以下程序处理：</w:t>
      </w:r>
    </w:p>
    <w:p w14:paraId="4045E6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  <w:t>第一时间报警求助：根据事件类型立即拨打110（报警）、119（火警）、120（急救）或122（交通事故）。</w:t>
      </w:r>
    </w:p>
    <w:p w14:paraId="26BC80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  <w:t>立即报告：在确保自身安全后，必须立即（原则上不超过30分钟）依次向以下人员报告：</w:t>
      </w:r>
    </w:p>
    <w:p w14:paraId="5EDAB8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  <w:t>第一报告人：实习单位现场指导教师或负责人；</w:t>
      </w:r>
    </w:p>
    <w:p w14:paraId="527FFC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  <w:t>第二报告人：学校实习指导教师、辅导员；</w:t>
      </w:r>
    </w:p>
    <w:p w14:paraId="2DACC2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2"/>
          <w:sz w:val="32"/>
          <w:szCs w:val="32"/>
          <w:lang w:val="en-US" w:eastAsia="zh-CN" w:bidi="ar-SA"/>
        </w:rPr>
        <w:t>第三报告人：家长。</w:t>
      </w:r>
    </w:p>
    <w:p w14:paraId="6F6592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报告内容：清晰说明事发时间、地点、事件性质、目前状况、已采取的措施、需要的帮助等。</w:t>
      </w:r>
    </w:p>
    <w:p w14:paraId="1EE43A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黑体" w:hAnsi="黑体" w:eastAsia="黑体" w:cs="黑体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kern w:val="2"/>
          <w:sz w:val="32"/>
          <w:szCs w:val="32"/>
          <w:lang w:val="en-US" w:eastAsia="zh-CN" w:bidi="ar-SA"/>
        </w:rPr>
        <w:t>七、其他注意事项</w:t>
      </w:r>
    </w:p>
    <w:p w14:paraId="7703B5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（一）严格遵守国家法律法规、校纪校规，做遵纪守法、文明有礼的大学生；</w:t>
      </w:r>
    </w:p>
    <w:p w14:paraId="6135A7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（二）自觉接受学校组织的校外实习安全教育，签订安全教育确认函和安全协议；</w:t>
      </w:r>
    </w:p>
    <w:p w14:paraId="142A47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（三）未经学院和实习单位同意，不得擅自离开实习单位。实习结束后，立即返校或回家；</w:t>
      </w:r>
    </w:p>
    <w:p w14:paraId="4BF2CA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（四）校外实习同学之间要团结友爱、相互关心、互相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帮助；</w:t>
      </w:r>
    </w:p>
    <w:p w14:paraId="56B0CD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32"/>
          <w:szCs w:val="32"/>
          <w:lang w:val="en-US" w:eastAsia="zh-CN" w:bidi="ar-SA"/>
        </w:rPr>
        <w:t>（五）实习期间保持通信畅通，主动向指导老师、辅导员和家长通报校外实习情况，更换手机号码要及时告知。</w:t>
      </w:r>
    </w:p>
    <w:sectPr>
      <w:headerReference r:id="rId3" w:type="default"/>
      <w:footerReference r:id="rId4" w:type="default"/>
      <w:pgSz w:w="11907" w:h="16841"/>
      <w:pgMar w:top="1440" w:right="1800" w:bottom="1440" w:left="1800" w:header="0" w:footer="113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70AAD">
    <w:pPr>
      <w:spacing w:line="185" w:lineRule="auto"/>
      <w:rPr>
        <w:rFonts w:ascii="Times New Roman" w:hAnsi="Times New Roman" w:eastAsia="宋体" w:cs="Times New Roman"/>
        <w:sz w:val="18"/>
        <w:szCs w:val="18"/>
      </w:rPr>
    </w:pPr>
  </w:p>
  <w:p w14:paraId="57E6CB21">
    <w:pPr>
      <w:spacing w:line="185" w:lineRule="auto"/>
      <w:rPr>
        <w:rFonts w:ascii="Times New Roman" w:hAnsi="Times New Roman" w:eastAsia="宋体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1189A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ofIv8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HyL/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1189A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8A1EB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C84"/>
    <w:rsid w:val="000927C7"/>
    <w:rsid w:val="00104577"/>
    <w:rsid w:val="00371C29"/>
    <w:rsid w:val="00F15C84"/>
    <w:rsid w:val="00F41BF9"/>
    <w:rsid w:val="75EB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</w:pPr>
    <w:rPr>
      <w:rFonts w:cs="Times New Roman"/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1781</Words>
  <Characters>1791</Characters>
  <Lines>13</Lines>
  <Paragraphs>3</Paragraphs>
  <TotalTime>0</TotalTime>
  <ScaleCrop>false</ScaleCrop>
  <LinksUpToDate>false</LinksUpToDate>
  <CharactersWithSpaces>1791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2024-10-07T07:51:00Z</dcterms:created>
  <dc:creator>qi yan</dc:creator>
  <cp:lastModifiedBy>木落雁南渡</cp:lastModifiedBy>
  <dcterms:modified xsi:type="dcterms:W3CDTF">2025-09-01T09:11:16Z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eyJoZGlkIjoiMDljYzUzMWQ4OWI0YzBkYjYzMDRhZTY5ZjZkYmFmYTgiLCJ1c2VySWQiOiIxNjU2NDIyNTIwIn0=</vt:lpwstr>
  </property>
  <property fmtid="{D5CDD505-2E9C-101B-9397-08002B2CF9AE}" pid="3" name="KSOProductBuildVer">
    <vt:lpwstr>2052-12.1.0.22529</vt:lpwstr>
  </property>
  <property fmtid="{D5CDD505-2E9C-101B-9397-08002B2CF9AE}" pid="4" name="ICV">
    <vt:lpwstr>9CE40C3BF5E14F90865F253B935D00C0_12</vt:lpwstr>
  </property>
</Properties>
</file>