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12A4E7">
      <w:pPr>
        <w:spacing w:line="360" w:lineRule="auto"/>
        <w:ind w:left="-630" w:leftChars="-300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吉利学院学生毕业实习成绩评定表</w:t>
      </w:r>
    </w:p>
    <w:tbl>
      <w:tblPr>
        <w:tblStyle w:val="5"/>
        <w:tblW w:w="9959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7"/>
        <w:gridCol w:w="1822"/>
        <w:gridCol w:w="1142"/>
        <w:gridCol w:w="1958"/>
        <w:gridCol w:w="1383"/>
        <w:gridCol w:w="1140"/>
        <w:gridCol w:w="1667"/>
        <w:gridCol w:w="20"/>
      </w:tblGrid>
      <w:tr w14:paraId="5ED42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630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D07A3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ACA42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E4235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学号</w:t>
            </w:r>
          </w:p>
        </w:tc>
        <w:tc>
          <w:tcPr>
            <w:tcW w:w="19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ECB64">
            <w:pPr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D7086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专业班级</w:t>
            </w:r>
          </w:p>
        </w:tc>
        <w:tc>
          <w:tcPr>
            <w:tcW w:w="28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2C389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052AA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549" w:hRule="atLeast"/>
          <w:jc w:val="center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96A29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学院</w:t>
            </w:r>
          </w:p>
        </w:tc>
        <w:tc>
          <w:tcPr>
            <w:tcW w:w="4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6A41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B24C4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指导教师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E554A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8B30F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574" w:hRule="atLeast"/>
          <w:jc w:val="center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6A97C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实习单位</w:t>
            </w:r>
          </w:p>
        </w:tc>
        <w:tc>
          <w:tcPr>
            <w:tcW w:w="44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0CB1E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3D2C44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实习岗位</w:t>
            </w:r>
          </w:p>
        </w:tc>
        <w:tc>
          <w:tcPr>
            <w:tcW w:w="16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81BE6">
            <w:pPr>
              <w:jc w:val="center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124357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600" w:hRule="atLeast"/>
          <w:jc w:val="center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F31D9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实习单位联系人、电话</w:t>
            </w:r>
          </w:p>
        </w:tc>
        <w:tc>
          <w:tcPr>
            <w:tcW w:w="7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83E1A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5333D8F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600" w:hRule="atLeast"/>
          <w:jc w:val="center"/>
        </w:trPr>
        <w:tc>
          <w:tcPr>
            <w:tcW w:w="26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D73F8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</w:rPr>
              <w:t>实习起止时间</w:t>
            </w:r>
          </w:p>
        </w:tc>
        <w:tc>
          <w:tcPr>
            <w:tcW w:w="72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6D19A">
            <w:pPr>
              <w:jc w:val="center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292705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0" w:type="dxa"/>
          <w:trHeight w:val="1886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AFFB9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自</w:t>
            </w:r>
          </w:p>
          <w:p w14:paraId="637D8528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我</w:t>
            </w:r>
          </w:p>
          <w:p w14:paraId="76925531">
            <w:pPr>
              <w:keepNext w:val="0"/>
              <w:keepLines w:val="0"/>
              <w:pageBreakBefore w:val="0"/>
              <w:widowControl/>
              <w:wordWrap/>
              <w:overflowPunct/>
              <w:topLinePunct w:val="0"/>
              <w:bidi w:val="0"/>
              <w:jc w:val="center"/>
              <w:outlineLvl w:val="9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鉴</w:t>
            </w:r>
          </w:p>
          <w:p w14:paraId="0FAA5336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定</w:t>
            </w:r>
          </w:p>
        </w:tc>
        <w:tc>
          <w:tcPr>
            <w:tcW w:w="9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FCA9C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outlineLvl w:val="9"/>
              <w:rPr>
                <w:rFonts w:hint="default" w:ascii="宋体" w:hAnsi="宋体" w:eastAsia="宋体" w:cs="宋体"/>
                <w:color w:val="C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C00000"/>
              </w:rPr>
              <w:t>电子版填写内容格式要求：宋体，小四号，固定值2</w:t>
            </w:r>
            <w:r>
              <w:rPr>
                <w:rFonts w:ascii="宋体" w:hAnsi="宋体" w:cs="宋体"/>
                <w:color w:val="C00000"/>
              </w:rPr>
              <w:t>0</w:t>
            </w:r>
            <w:r>
              <w:rPr>
                <w:rFonts w:hint="eastAsia" w:ascii="宋体" w:hAnsi="宋体" w:cs="宋体"/>
                <w:color w:val="C00000"/>
              </w:rPr>
              <w:t>磅</w:t>
            </w:r>
            <w:r>
              <w:rPr>
                <w:rFonts w:hint="eastAsia" w:ascii="宋体" w:hAnsi="宋体" w:eastAsia="宋体" w:cs="宋体"/>
                <w:color w:val="C00000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C00000"/>
                <w:lang w:val="en-US" w:eastAsia="zh-CN"/>
              </w:rPr>
              <w:t>首行缩进2字符，不少于350字。</w:t>
            </w:r>
          </w:p>
          <w:p w14:paraId="533267A7">
            <w:pPr>
              <w:spacing w:line="400" w:lineRule="exact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9BCF0D1">
            <w:pPr>
              <w:spacing w:line="400" w:lineRule="exact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06F498F">
            <w:pPr>
              <w:spacing w:line="400" w:lineRule="exact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6865BF4D">
            <w:pPr>
              <w:spacing w:line="400" w:lineRule="exact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2268CA56">
            <w:pPr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2A4325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8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DA70C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实</w:t>
            </w:r>
          </w:p>
          <w:p w14:paraId="15FE5732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习</w:t>
            </w:r>
          </w:p>
          <w:p w14:paraId="5963D8DA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单</w:t>
            </w:r>
          </w:p>
          <w:p w14:paraId="66830C2B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位</w:t>
            </w:r>
          </w:p>
          <w:p w14:paraId="4C76B9D1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鉴</w:t>
            </w:r>
          </w:p>
          <w:p w14:paraId="01C36BDC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定</w:t>
            </w:r>
          </w:p>
        </w:tc>
        <w:tc>
          <w:tcPr>
            <w:tcW w:w="9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D7DBC">
            <w:pPr>
              <w:rPr>
                <w:rFonts w:ascii="Times New Roman" w:hAnsi="Times New Roman" w:eastAsia="宋体" w:cs="Times New Roman"/>
                <w:color w:val="FF0000"/>
              </w:rPr>
            </w:pPr>
            <w:r>
              <w:rPr>
                <w:rFonts w:ascii="Times New Roman" w:hAnsi="Times New Roman" w:eastAsia="宋体" w:cs="Times New Roman"/>
                <w:color w:val="FF0000"/>
              </w:rPr>
              <w:t>（请填写评语，给予成绩评定（分数，非等级））</w:t>
            </w:r>
          </w:p>
          <w:p w14:paraId="3D9D7296">
            <w:pPr>
              <w:spacing w:line="400" w:lineRule="exact"/>
              <w:rPr>
                <w:rFonts w:ascii="Times New Roman" w:hAnsi="Times New Roman" w:eastAsia="宋体" w:cs="Times New Roman"/>
              </w:rPr>
            </w:pPr>
          </w:p>
          <w:tbl>
            <w:tblPr>
              <w:tblStyle w:val="5"/>
              <w:tblpPr w:leftFromText="180" w:rightFromText="180" w:vertAnchor="text" w:horzAnchor="margin" w:tblpXSpec="right" w:tblpY="-391"/>
              <w:tblOverlap w:val="never"/>
              <w:tblW w:w="0" w:type="auto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74"/>
              <w:gridCol w:w="1068"/>
            </w:tblGrid>
            <w:tr w14:paraId="1D14250C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3" w:hRule="atLeast"/>
              </w:trPr>
              <w:tc>
                <w:tcPr>
                  <w:tcW w:w="1274" w:type="dxa"/>
                  <w:vAlign w:val="center"/>
                </w:tcPr>
                <w:p w14:paraId="5C41B470">
                  <w:pPr>
                    <w:spacing w:line="400" w:lineRule="exact"/>
                    <w:jc w:val="center"/>
                    <w:rPr>
                      <w:rFonts w:ascii="Times New Roman" w:hAnsi="Times New Roman" w:eastAsia="宋体" w:cs="Times New Roman"/>
                    </w:rPr>
                  </w:pPr>
                  <w:r>
                    <w:rPr>
                      <w:rFonts w:ascii="Times New Roman" w:hAnsi="Times New Roman" w:eastAsia="宋体" w:cs="Times New Roman"/>
                      <w:sz w:val="24"/>
                      <w:szCs w:val="24"/>
                    </w:rPr>
                    <w:t>成绩</w:t>
                  </w:r>
                </w:p>
              </w:tc>
              <w:tc>
                <w:tcPr>
                  <w:tcW w:w="1068" w:type="dxa"/>
                  <w:vAlign w:val="center"/>
                </w:tcPr>
                <w:p w14:paraId="5FB4259F">
                  <w:pPr>
                    <w:spacing w:line="400" w:lineRule="exact"/>
                    <w:jc w:val="center"/>
                    <w:rPr>
                      <w:rFonts w:ascii="Times New Roman" w:hAnsi="Times New Roman" w:eastAsia="宋体" w:cs="Times New Roman"/>
                    </w:rPr>
                  </w:pPr>
                </w:p>
              </w:tc>
            </w:tr>
          </w:tbl>
          <w:p w14:paraId="28DE007F">
            <w:pPr>
              <w:spacing w:line="400" w:lineRule="exact"/>
              <w:rPr>
                <w:rFonts w:ascii="Times New Roman" w:hAnsi="Times New Roman" w:eastAsia="宋体" w:cs="Times New Roman"/>
              </w:rPr>
            </w:pPr>
          </w:p>
          <w:p w14:paraId="67C5D862">
            <w:pPr>
              <w:spacing w:line="400" w:lineRule="exact"/>
              <w:rPr>
                <w:rFonts w:ascii="Times New Roman" w:hAnsi="Times New Roman" w:eastAsia="宋体" w:cs="Times New Roman"/>
              </w:rPr>
            </w:pPr>
          </w:p>
          <w:p w14:paraId="2C0B160C">
            <w:pPr>
              <w:spacing w:line="400" w:lineRule="exact"/>
              <w:rPr>
                <w:rFonts w:ascii="Times New Roman" w:hAnsi="Times New Roman" w:eastAsia="宋体" w:cs="Times New Roman"/>
              </w:rPr>
            </w:pPr>
          </w:p>
          <w:p w14:paraId="40599A29">
            <w:pPr>
              <w:spacing w:line="4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87BDB87">
            <w:pPr>
              <w:ind w:firstLine="5145" w:firstLineChars="245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单位：（签章）</w:t>
            </w:r>
          </w:p>
          <w:p w14:paraId="52A1B291">
            <w:pPr>
              <w:ind w:firstLine="6300" w:firstLineChars="300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年   月   日</w:t>
            </w:r>
          </w:p>
        </w:tc>
        <w:tc>
          <w:tcPr>
            <w:tcW w:w="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204C4D6E">
            <w:pPr>
              <w:rPr>
                <w:rFonts w:ascii="Times New Roman" w:hAnsi="Times New Roman" w:eastAsia="宋体" w:cs="Times New Roman"/>
              </w:rPr>
            </w:pPr>
          </w:p>
        </w:tc>
      </w:tr>
      <w:tr w14:paraId="27AC77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8" w:hRule="atLeast"/>
          <w:jc w:val="center"/>
        </w:trPr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166C1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指</w:t>
            </w:r>
          </w:p>
          <w:p w14:paraId="4F9FEC87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导</w:t>
            </w:r>
          </w:p>
          <w:p w14:paraId="4541DEF8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教</w:t>
            </w:r>
          </w:p>
          <w:p w14:paraId="0B13A777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师</w:t>
            </w:r>
          </w:p>
          <w:p w14:paraId="0C0C2BC4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评</w:t>
            </w:r>
          </w:p>
          <w:p w14:paraId="49F7C622">
            <w:pPr>
              <w:jc w:val="center"/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4"/>
                <w:szCs w:val="24"/>
              </w:rPr>
              <w:t>语</w:t>
            </w:r>
          </w:p>
        </w:tc>
        <w:tc>
          <w:tcPr>
            <w:tcW w:w="91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Style w:val="5"/>
              <w:tblpPr w:leftFromText="180" w:rightFromText="180" w:vertAnchor="text" w:horzAnchor="page" w:tblpX="6656" w:tblpY="199"/>
              <w:tblOverlap w:val="never"/>
              <w:tblW w:w="0" w:type="auto"/>
              <w:tblInd w:w="0" w:type="dxa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269"/>
              <w:gridCol w:w="1068"/>
            </w:tblGrid>
            <w:tr w14:paraId="699F2B5A">
              <w:tblPrEx>
                <w:tbl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  <w:insideH w:val="single" w:color="000000" w:sz="4" w:space="0"/>
                  <w:insideV w:val="single" w:color="000000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93" w:hRule="atLeast"/>
              </w:trPr>
              <w:tc>
                <w:tcPr>
                  <w:tcW w:w="1269" w:type="dxa"/>
                  <w:vAlign w:val="center"/>
                </w:tcPr>
                <w:p w14:paraId="4178EE94">
                  <w:pPr>
                    <w:jc w:val="center"/>
                    <w:rPr>
                      <w:rFonts w:ascii="Times New Roman" w:hAnsi="Times New Roman" w:eastAsia="宋体" w:cs="Times New Roman"/>
                    </w:rPr>
                  </w:pPr>
                  <w:r>
                    <w:rPr>
                      <w:rFonts w:ascii="Times New Roman" w:hAnsi="Times New Roman" w:eastAsia="宋体" w:cs="Times New Roman"/>
                      <w:sz w:val="24"/>
                      <w:szCs w:val="24"/>
                    </w:rPr>
                    <w:t>成绩</w:t>
                  </w:r>
                </w:p>
              </w:tc>
              <w:tc>
                <w:tcPr>
                  <w:tcW w:w="1068" w:type="dxa"/>
                  <w:vAlign w:val="center"/>
                </w:tcPr>
                <w:p w14:paraId="576570A4">
                  <w:pPr>
                    <w:jc w:val="center"/>
                    <w:rPr>
                      <w:rFonts w:ascii="Times New Roman" w:hAnsi="Times New Roman" w:eastAsia="宋体" w:cs="Times New Roman"/>
                    </w:rPr>
                  </w:pPr>
                </w:p>
              </w:tc>
            </w:tr>
          </w:tbl>
          <w:p w14:paraId="1A4F0B7E">
            <w:pPr>
              <w:rPr>
                <w:rFonts w:ascii="Times New Roman" w:hAnsi="Times New Roman" w:eastAsia="宋体" w:cs="Times New Roman"/>
                <w:color w:val="FF0000"/>
              </w:rPr>
            </w:pPr>
            <w:r>
              <w:rPr>
                <w:rFonts w:ascii="Times New Roman" w:hAnsi="Times New Roman" w:eastAsia="宋体" w:cs="Times New Roman"/>
                <w:color w:val="FF0000"/>
              </w:rPr>
              <w:t>（请根据实习情况和实习报告情况填写评语，字数不少于200字，并给予成绩评定（分数，非等级））</w:t>
            </w:r>
          </w:p>
          <w:p w14:paraId="6578948C">
            <w:pPr>
              <w:spacing w:line="4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5DE7AC67">
            <w:pPr>
              <w:spacing w:line="4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1BCDDAB0">
            <w:pPr>
              <w:spacing w:line="4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434B61A9">
            <w:pPr>
              <w:spacing w:line="400" w:lineRule="exact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3DEE746D">
            <w:pPr>
              <w:spacing w:line="400" w:lineRule="exact"/>
              <w:jc w:val="both"/>
              <w:rPr>
                <w:rFonts w:ascii="Times New Roman" w:hAnsi="Times New Roman" w:eastAsia="宋体" w:cs="Times New Roman"/>
                <w:sz w:val="24"/>
                <w:szCs w:val="24"/>
              </w:rPr>
            </w:pPr>
          </w:p>
          <w:p w14:paraId="7FF53FE0">
            <w:pPr>
              <w:tabs>
                <w:tab w:val="left" w:pos="5730"/>
              </w:tabs>
              <w:ind w:firstLine="5149" w:firstLineChars="2452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签名：</w:t>
            </w:r>
          </w:p>
          <w:p w14:paraId="7EA0831C">
            <w:pPr>
              <w:tabs>
                <w:tab w:val="left" w:pos="6410"/>
                <w:tab w:val="left" w:pos="6900"/>
                <w:tab w:val="left" w:pos="7560"/>
              </w:tabs>
              <w:ind w:firstLine="6300" w:firstLineChars="300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eastAsia="宋体" w:cs="Times New Roman"/>
              </w:rPr>
              <w:t>年   月   日</w:t>
            </w:r>
          </w:p>
        </w:tc>
        <w:tc>
          <w:tcPr>
            <w:tcW w:w="2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vAlign w:val="center"/>
          </w:tcPr>
          <w:p w14:paraId="6ED2CA6C">
            <w:pPr>
              <w:rPr>
                <w:rFonts w:ascii="Times New Roman" w:hAnsi="Times New Roman" w:eastAsia="宋体" w:cs="Times New Roman"/>
              </w:rPr>
            </w:pPr>
          </w:p>
        </w:tc>
      </w:tr>
    </w:tbl>
    <w:p w14:paraId="64F51E95">
      <w:pPr>
        <w:spacing w:before="117" w:line="219" w:lineRule="auto"/>
        <w:rPr>
          <w:rFonts w:cs="宋体" w:eastAsiaTheme="minorEastAsia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66BA73">
    <w:pPr>
      <w:spacing w:line="185" w:lineRule="auto"/>
      <w:rPr>
        <w:rFonts w:ascii="Times New Roman" w:hAnsi="Times New Roman" w:eastAsia="宋体" w:cs="Times New Roman"/>
        <w:sz w:val="18"/>
        <w:szCs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0AB6C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3A"/>
    <w:rsid w:val="00025DE5"/>
    <w:rsid w:val="0003756B"/>
    <w:rsid w:val="000D5D21"/>
    <w:rsid w:val="00147EAE"/>
    <w:rsid w:val="001F4231"/>
    <w:rsid w:val="002225DD"/>
    <w:rsid w:val="00240B28"/>
    <w:rsid w:val="00392C86"/>
    <w:rsid w:val="004C4610"/>
    <w:rsid w:val="004D3E07"/>
    <w:rsid w:val="005972BF"/>
    <w:rsid w:val="005B123C"/>
    <w:rsid w:val="00633610"/>
    <w:rsid w:val="0067363A"/>
    <w:rsid w:val="0078154A"/>
    <w:rsid w:val="007B2727"/>
    <w:rsid w:val="007E2591"/>
    <w:rsid w:val="008522D3"/>
    <w:rsid w:val="008E0122"/>
    <w:rsid w:val="008F1619"/>
    <w:rsid w:val="00977C3E"/>
    <w:rsid w:val="009B1A7B"/>
    <w:rsid w:val="009E369A"/>
    <w:rsid w:val="009E7472"/>
    <w:rsid w:val="00BB6064"/>
    <w:rsid w:val="00BC3A53"/>
    <w:rsid w:val="00C75282"/>
    <w:rsid w:val="00C843DD"/>
    <w:rsid w:val="00DD0800"/>
    <w:rsid w:val="00E76CB8"/>
    <w:rsid w:val="00E90FBA"/>
    <w:rsid w:val="00FC2666"/>
    <w:rsid w:val="00FD120A"/>
    <w:rsid w:val="64365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  <w14:ligatures w14:val="none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unhideWhenUsed/>
    <w:qFormat/>
    <w:uiPriority w:val="0"/>
    <w:pPr>
      <w:spacing w:after="120"/>
    </w:pPr>
    <w:rPr>
      <w:rFonts w:ascii="Times New Roman" w:hAnsi="Times New Roman" w:eastAsia="宋体" w:cs="Times New Roman"/>
      <w:szCs w:val="24"/>
    </w:rPr>
  </w:style>
  <w:style w:type="paragraph" w:styleId="3">
    <w:name w:val="footer"/>
    <w:basedOn w:val="1"/>
    <w:link w:val="8"/>
    <w:unhideWhenUsed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14:ligatures w14:val="standardContextual"/>
    </w:rPr>
  </w:style>
  <w:style w:type="paragraph" w:styleId="4">
    <w:name w:val="header"/>
    <w:basedOn w:val="1"/>
    <w:link w:val="7"/>
    <w:unhideWhenUsed/>
    <w:uiPriority w:val="99"/>
    <w:pPr>
      <w:widowControl w:val="0"/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18"/>
      <w:szCs w:val="18"/>
      <w14:ligatures w14:val="standardContextual"/>
    </w:rPr>
  </w:style>
  <w:style w:type="character" w:customStyle="1" w:styleId="7">
    <w:name w:val="页眉 字符"/>
    <w:basedOn w:val="6"/>
    <w:link w:val="4"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字符"/>
    <w:basedOn w:val="6"/>
    <w:link w:val="2"/>
    <w:qFormat/>
    <w:uiPriority w:val="0"/>
    <w:rPr>
      <w:rFonts w:ascii="Times New Roman" w:hAnsi="Times New Roman" w:eastAsia="宋体" w:cs="Times New Roman"/>
      <w:snapToGrid w:val="0"/>
      <w:color w:val="000000"/>
      <w:kern w:val="0"/>
      <w:szCs w:val="24"/>
      <w14:ligatures w14:val="none"/>
    </w:rPr>
  </w:style>
  <w:style w:type="paragraph" w:customStyle="1" w:styleId="10">
    <w:name w:val="Table Paragraph"/>
    <w:basedOn w:val="1"/>
    <w:qFormat/>
    <w:uiPriority w:val="1"/>
    <w:rPr>
      <w:rFonts w:eastAsiaTheme="minorHAnsi"/>
      <w:sz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278</Words>
  <Characters>285</Characters>
  <Lines>2</Lines>
  <Paragraphs>1</Paragraphs>
  <TotalTime>0</TotalTime>
  <ScaleCrop>false</ScaleCrop>
  <LinksUpToDate>false</LinksUpToDate>
  <CharactersWithSpaces>297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2023-09-02T08:53:00Z</dcterms:created>
  <dc:creator>qi yan</dc:creator>
  <cp:lastModifiedBy>木落雁南渡</cp:lastModifiedBy>
  <dcterms:modified xsi:type="dcterms:W3CDTF">2025-09-01T09:17:36Z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eyJoZGlkIjoiMDljYzUzMWQ4OWI0YzBkYjYzMDRhZTY5ZjZkYmFmYTgiLCJ1c2VySWQiOiIxNjU2NDIyNTIwIn0=</vt:lpwstr>
  </property>
  <property fmtid="{D5CDD505-2E9C-101B-9397-08002B2CF9AE}" pid="3" name="KSOProductBuildVer">
    <vt:lpwstr>2052-12.1.0.22529</vt:lpwstr>
  </property>
  <property fmtid="{D5CDD505-2E9C-101B-9397-08002B2CF9AE}" pid="4" name="ICV">
    <vt:lpwstr>094341DDA0694FF79EFDD613587961E4_12</vt:lpwstr>
  </property>
</Properties>
</file>